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BED" w:rsidRDefault="0087631C">
      <w:pPr>
        <w:rPr>
          <w:b/>
        </w:rPr>
      </w:pPr>
      <w:r w:rsidRPr="0087631C">
        <w:rPr>
          <w:b/>
        </w:rPr>
        <w:t xml:space="preserve">Návrh </w:t>
      </w:r>
      <w:r w:rsidR="004D1631">
        <w:rPr>
          <w:b/>
        </w:rPr>
        <w:t>střednědobého výhledu obce – aktualizace 12/2017</w:t>
      </w:r>
    </w:p>
    <w:p w:rsidR="0087631C" w:rsidRDefault="0087631C" w:rsidP="0087631C">
      <w:pPr>
        <w:jc w:val="both"/>
      </w:pPr>
      <w:r>
        <w:t xml:space="preserve">Město Vodňany oznamuje dle § </w:t>
      </w:r>
      <w:r w:rsidR="004D1631">
        <w:t>3</w:t>
      </w:r>
      <w:r>
        <w:t xml:space="preserve"> odst. 3 zákona č. 250/2000 Sb., o rozpočtových pravidlech územních rozpočtů v platném znění, že návrh </w:t>
      </w:r>
      <w:r w:rsidR="004D1631">
        <w:t>střednědobého výhledu rozpočtu</w:t>
      </w:r>
      <w:r>
        <w:t xml:space="preserve"> je v elektronické podobě zveřejněn na adrese:</w:t>
      </w:r>
    </w:p>
    <w:p w:rsidR="0087631C" w:rsidRDefault="00A91E33" w:rsidP="0087631C">
      <w:pPr>
        <w:jc w:val="both"/>
      </w:pPr>
      <w:hyperlink r:id="rId5" w:history="1">
        <w:r w:rsidRPr="009E032E">
          <w:rPr>
            <w:rStyle w:val="Hypertextovodkaz"/>
          </w:rPr>
          <w:t>http://www.vodnany.eu/assets/File.ashx?id_org=18428&amp;id_dokumenty=443866</w:t>
        </w:r>
      </w:hyperlink>
    </w:p>
    <w:p w:rsidR="0087631C" w:rsidRPr="0087631C" w:rsidRDefault="0087631C" w:rsidP="0087631C">
      <w:pPr>
        <w:jc w:val="both"/>
      </w:pPr>
      <w:bookmarkStart w:id="0" w:name="_GoBack"/>
      <w:bookmarkEnd w:id="0"/>
      <w:r>
        <w:t xml:space="preserve">Do listinné podoby návrhu </w:t>
      </w:r>
      <w:r w:rsidR="004D1631">
        <w:t>střednědobého výhledu rozpočtu</w:t>
      </w:r>
      <w:r>
        <w:t xml:space="preserve"> je možno nahlédnout na finančním odboru městského úřadu v úředních dnech. </w:t>
      </w:r>
    </w:p>
    <w:sectPr w:rsidR="0087631C" w:rsidRPr="00876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1C"/>
    <w:rsid w:val="00105BED"/>
    <w:rsid w:val="004D1631"/>
    <w:rsid w:val="0087631C"/>
    <w:rsid w:val="00A91E33"/>
    <w:rsid w:val="00D2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91E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91E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odnany.eu/assets/File.ashx?id_org=18428&amp;id_dokumenty=4438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2017-11-24T09:17:00Z</dcterms:created>
  <dcterms:modified xsi:type="dcterms:W3CDTF">2017-11-24T09:38:00Z</dcterms:modified>
</cp:coreProperties>
</file>